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FC9E" w14:textId="5F0592E6" w:rsidR="00AA543E" w:rsidRPr="00ED3064" w:rsidRDefault="00ED3064">
      <w:pPr>
        <w:rPr>
          <w:rFonts w:ascii="Calibri" w:hAnsi="Calibri" w:cs="Calibri"/>
          <w:sz w:val="24"/>
          <w:szCs w:val="24"/>
          <w:lang w:val="fi-FI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759616" behindDoc="0" locked="0" layoutInCell="1" allowOverlap="1" wp14:anchorId="0837F0D2" wp14:editId="0D7A9951">
            <wp:simplePos x="0" y="0"/>
            <wp:positionH relativeFrom="margin">
              <wp:posOffset>1181100</wp:posOffset>
            </wp:positionH>
            <wp:positionV relativeFrom="paragraph">
              <wp:posOffset>83820</wp:posOffset>
            </wp:positionV>
            <wp:extent cx="678180" cy="809284"/>
            <wp:effectExtent l="0" t="0" r="7620" b="0"/>
            <wp:wrapNone/>
            <wp:docPr id="8497746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0C" w:rsidRPr="0095540C">
        <w:rPr>
          <w:rFonts w:ascii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754496" behindDoc="0" locked="0" layoutInCell="1" allowOverlap="1" wp14:anchorId="1FE0CDA7" wp14:editId="20C04E09">
            <wp:simplePos x="0" y="0"/>
            <wp:positionH relativeFrom="column">
              <wp:posOffset>239141</wp:posOffset>
            </wp:positionH>
            <wp:positionV relativeFrom="paragraph">
              <wp:posOffset>130810</wp:posOffset>
            </wp:positionV>
            <wp:extent cx="691515" cy="710565"/>
            <wp:effectExtent l="0" t="0" r="0" b="0"/>
            <wp:wrapNone/>
            <wp:docPr id="360046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11" w:rsidRPr="00ED3064">
        <w:rPr>
          <w:rFonts w:ascii="Calibri" w:hAnsi="Calibri" w:cs="Calibri"/>
          <w:sz w:val="24"/>
          <w:szCs w:val="24"/>
          <w:lang w:val="fi-FI"/>
        </w:rPr>
        <w:t xml:space="preserve">                      </w:t>
      </w:r>
    </w:p>
    <w:p w14:paraId="7AEABF0C" w14:textId="1D7CFD13" w:rsidR="00277511" w:rsidRPr="00ED3064" w:rsidRDefault="00ED3064">
      <w:pPr>
        <w:rPr>
          <w:rFonts w:ascii="Calibri" w:hAnsi="Calibri" w:cs="Calibri"/>
          <w:sz w:val="24"/>
          <w:szCs w:val="24"/>
          <w:lang w:val="fi-FI"/>
        </w:rPr>
      </w:pPr>
      <w:r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6BCA8EA5" wp14:editId="413E48C6">
            <wp:simplePos x="0" y="0"/>
            <wp:positionH relativeFrom="column">
              <wp:posOffset>2461260</wp:posOffset>
            </wp:positionH>
            <wp:positionV relativeFrom="paragraph">
              <wp:posOffset>63500</wp:posOffset>
            </wp:positionV>
            <wp:extent cx="3741420" cy="270139"/>
            <wp:effectExtent l="0" t="0" r="0" b="0"/>
            <wp:wrapNone/>
            <wp:docPr id="6410190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DD8E0" w14:textId="5C40E852" w:rsidR="00277511" w:rsidRPr="00ED3064" w:rsidRDefault="00277511">
      <w:pPr>
        <w:rPr>
          <w:rFonts w:ascii="Calibri" w:hAnsi="Calibri" w:cs="Calibri"/>
          <w:sz w:val="24"/>
          <w:szCs w:val="24"/>
          <w:lang w:val="fi-FI"/>
        </w:rPr>
      </w:pPr>
    </w:p>
    <w:p w14:paraId="173B26EF" w14:textId="4D699B96" w:rsidR="00277511" w:rsidRPr="00ED3064" w:rsidRDefault="00277511">
      <w:pPr>
        <w:rPr>
          <w:rFonts w:ascii="Calibri" w:hAnsi="Calibri" w:cs="Calibri"/>
          <w:sz w:val="24"/>
          <w:szCs w:val="24"/>
          <w:lang w:val="fi-FI"/>
        </w:rPr>
      </w:pPr>
    </w:p>
    <w:p w14:paraId="25B2DF99" w14:textId="45F9CE56" w:rsidR="00075276" w:rsidRPr="00E63237" w:rsidRDefault="00E63237" w:rsidP="0007527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63237">
        <w:rPr>
          <w:rFonts w:ascii="Calibri" w:hAnsi="Calibri" w:cs="Calibri"/>
          <w:b/>
          <w:bCs/>
          <w:sz w:val="28"/>
          <w:szCs w:val="28"/>
          <w:lang w:val="fi-FI"/>
        </w:rPr>
        <w:t>2</w:t>
      </w:r>
      <w:r w:rsidRPr="00E63237">
        <w:rPr>
          <w:rFonts w:ascii="Calibri" w:hAnsi="Calibri" w:cs="Calibri"/>
          <w:b/>
          <w:bCs/>
          <w:dstrike/>
          <w:sz w:val="28"/>
          <w:szCs w:val="28"/>
          <w:vertAlign w:val="superscript"/>
          <w:lang w:val="fi-FI"/>
        </w:rPr>
        <w:t>nd</w:t>
      </w:r>
      <w:r w:rsidR="00075276" w:rsidRPr="00E63237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075276" w:rsidRPr="00E63237">
        <w:rPr>
          <w:rFonts w:ascii="Calibri" w:hAnsi="Calibri" w:cs="Calibri"/>
          <w:b/>
          <w:bCs/>
          <w:sz w:val="28"/>
          <w:szCs w:val="28"/>
        </w:rPr>
        <w:t>Circular</w:t>
      </w:r>
    </w:p>
    <w:p w14:paraId="174A531F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CIRCULAR 2</w:t>
      </w:r>
    </w:p>
    <w:p w14:paraId="19638F07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1B72ACF4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Dear Bridge Friends,</w:t>
      </w:r>
    </w:p>
    <w:p w14:paraId="1961C2F7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After The 7th South East Asia Bridge Federation Cup and 40th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Asean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Bridge Club to be held at The Margo Hotel Depok l.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Margonda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No.358,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Kemiri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Muka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Kecamatan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Beji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, Kota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Depok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, Jawa Barat 16424  from September 25 to 29, 2024 we have another bridge tournament from September 30 to October 2, 2024</w:t>
      </w:r>
    </w:p>
    <w:p w14:paraId="56814BA8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39404246" w14:textId="77777777" w:rsidR="00E63237" w:rsidRPr="001C4004" w:rsidRDefault="00E63237" w:rsidP="00E632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MBH CUP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OPEN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BRIDGE TOURNAMENT</w:t>
      </w:r>
    </w:p>
    <w:p w14:paraId="713B53E3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0C0E3137" w14:textId="77777777" w:rsidR="00E63237" w:rsidRPr="001C4004" w:rsidRDefault="00E63237" w:rsidP="00E632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proofErr w:type="gram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Date :</w:t>
      </w:r>
      <w:proofErr w:type="gram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September 30 - 2 October, 2024</w:t>
      </w:r>
    </w:p>
    <w:p w14:paraId="1782C74D" w14:textId="77777777" w:rsidR="00E63237" w:rsidRPr="001C4004" w:rsidRDefault="00E63237" w:rsidP="00E632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Venue: The Margo Hotel Depok l.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Margonda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No.358,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Kemiri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Muka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, Beji District, Depok City, West Java 16424</w:t>
      </w:r>
    </w:p>
    <w:p w14:paraId="0F2490EB" w14:textId="77777777" w:rsidR="00E63237" w:rsidRPr="001C4004" w:rsidRDefault="00E63237" w:rsidP="00E632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proofErr w:type="gram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Participants :</w:t>
      </w:r>
      <w:proofErr w:type="gram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Open + Invitation + Rank 1st 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every category from ABCC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</w:t>
      </w:r>
    </w:p>
    <w:p w14:paraId="08D846D7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6C2253CF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Invited Team plus Rank 1st in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every category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will get free 3 rooms in Margo City hotel in 30 September out 3 October 2024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and will be considered as an early bird participant entitled for 20% discount of entry fee.</w:t>
      </w:r>
    </w:p>
    <w:p w14:paraId="7BF624C1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2CED0A5C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1CB323D8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Entry for all teams 500 US$ per team.</w:t>
      </w:r>
    </w:p>
    <w:p w14:paraId="1F72E6B1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Early bird registration will get 20% discount until July 31</w:t>
      </w:r>
      <w:r w:rsidRPr="00D66A62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st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</w:t>
      </w:r>
    </w:p>
    <w:p w14:paraId="1608EA3F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6F0F3379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Indonesian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participants pay an entry fee of Rp.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4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million per team.</w:t>
      </w:r>
    </w:p>
    <w:p w14:paraId="353698D3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Early bird registration will get 20% discount until July 31</w:t>
      </w:r>
      <w:r w:rsidRPr="00D66A62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st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</w:t>
      </w:r>
    </w:p>
    <w:p w14:paraId="0A91B7D7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134656C6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Competition system:</w:t>
      </w:r>
    </w:p>
    <w:p w14:paraId="0C7BAF18" w14:textId="070A4F03" w:rsidR="00E63237" w:rsidRPr="006C58CC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6C58CC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Elimination round </w:t>
      </w:r>
    </w:p>
    <w:p w14:paraId="7FF8D1EE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September 30, 2024</w:t>
      </w:r>
    </w:p>
    <w:p w14:paraId="079A89BB" w14:textId="68544C82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08.30 – 09.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45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Qualification Session 1 (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10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boards)</w:t>
      </w:r>
    </w:p>
    <w:p w14:paraId="4EA27E8F" w14:textId="435755FA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10.00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10.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2</w:t>
      </w:r>
    </w:p>
    <w:p w14:paraId="4ADE138F" w14:textId="64C9BBB2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11.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30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12.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45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3</w:t>
      </w:r>
    </w:p>
    <w:p w14:paraId="44A12619" w14:textId="5F4BCCFB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14.00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15.15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4</w:t>
      </w:r>
    </w:p>
    <w:p w14:paraId="753F5C0E" w14:textId="2ABD0BB2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15.30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16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.45 Session 5</w:t>
      </w:r>
    </w:p>
    <w:p w14:paraId="1ABB7029" w14:textId="19C888D4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17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.00 –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18.15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6</w:t>
      </w:r>
    </w:p>
    <w:p w14:paraId="23CA9E1A" w14:textId="04E7AF2C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18.30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19.45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7</w:t>
      </w:r>
    </w:p>
    <w:p w14:paraId="2F2010AE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7C2CB6C1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October 1, 2024</w:t>
      </w:r>
    </w:p>
    <w:p w14:paraId="5A6BF842" w14:textId="50307750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08.30 – 09.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45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8</w:t>
      </w:r>
    </w:p>
    <w:p w14:paraId="7B1FD669" w14:textId="2A8E7169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10.00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11.15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9</w:t>
      </w:r>
    </w:p>
    <w:p w14:paraId="0F718391" w14:textId="2E46BA44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11.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30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12.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45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10</w:t>
      </w:r>
    </w:p>
    <w:p w14:paraId="10D10A40" w14:textId="031F1132" w:rsidR="00E63237" w:rsidRPr="001C4004" w:rsidRDefault="0038022F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lastRenderedPageBreak/>
        <w:t>14.0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0 – 15.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Final Session 1 Consolation 1 (10 boards)</w:t>
      </w:r>
    </w:p>
    <w:p w14:paraId="3E82F20C" w14:textId="189066FE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30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r w:rsidR="0038022F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–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16.45 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Final 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Session 2 Consolation 2</w:t>
      </w:r>
    </w:p>
    <w:p w14:paraId="408C840F" w14:textId="31A2C6E3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17.00 – 18.</w:t>
      </w:r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15 </w:t>
      </w:r>
      <w:proofErr w:type="gramStart"/>
      <w:r w:rsidR="0038022F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Final 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</w:t>
      </w:r>
      <w:proofErr w:type="gram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3 Consolation 3</w:t>
      </w:r>
    </w:p>
    <w:p w14:paraId="69B31B26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172569A2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October 2, 2024</w:t>
      </w:r>
    </w:p>
    <w:p w14:paraId="115223C0" w14:textId="5842E6D0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08.30 – 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09.45 Final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4 Consolation 4</w:t>
      </w:r>
    </w:p>
    <w:p w14:paraId="1732438F" w14:textId="2146DDF9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10.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00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</w:t>
      </w:r>
      <w:r w:rsidR="008A56A9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11.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5 Consolation 5</w:t>
      </w:r>
    </w:p>
    <w:p w14:paraId="7E56915F" w14:textId="150A7F48" w:rsidR="00E63237" w:rsidRPr="001C4004" w:rsidRDefault="0061767B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13.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00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 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14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6 Consolation 6</w:t>
      </w:r>
    </w:p>
    <w:p w14:paraId="5A13F434" w14:textId="772BF980" w:rsidR="00E63237" w:rsidRPr="001C4004" w:rsidRDefault="000C2A0B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14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30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r w:rsidR="0061767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–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15</w:t>
      </w:r>
      <w:r w:rsidR="0061767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.45</w:t>
      </w:r>
      <w:r w:rsidR="00E63237"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Session 7 Consolation 7</w:t>
      </w:r>
    </w:p>
    <w:p w14:paraId="4A8C511F" w14:textId="691B961E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19.00 – </w:t>
      </w:r>
      <w:proofErr w:type="spellStart"/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F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nish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Prize Giving Ceremony and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MBH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8</w:t>
      </w:r>
      <w:r w:rsidR="00C2578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5</w:t>
      </w:r>
      <w:r w:rsidRPr="000C2A0B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th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Birthday Party </w:t>
      </w:r>
    </w:p>
    <w:p w14:paraId="0410F120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18FF0A74" w14:textId="1A7A5EB2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Qualification play 10 sessions @ </w:t>
      </w:r>
      <w:r w:rsidR="000C2A0B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10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boards. The 7 best rankings qualify for the final plus the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home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team. </w:t>
      </w:r>
    </w:p>
    <w:p w14:paraId="0B40D5F7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515D25B1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Total Prize around Rp. 500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m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illion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</w:p>
    <w:p w14:paraId="7D7BE3A5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*There will also be funds for charity purposes</w:t>
      </w:r>
    </w:p>
    <w:p w14:paraId="14D923CF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693F8135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Prize money will be given to 1</w:t>
      </w:r>
      <w:r w:rsidRPr="00D66A62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st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–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8</w:t>
      </w:r>
      <w:r w:rsidRPr="00D66A62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th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of the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final, 1</w:t>
      </w:r>
      <w:r w:rsidRPr="00D66A62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st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-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4</w:t>
      </w:r>
      <w:r w:rsidRPr="00D66A62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th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of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the consolation round, Best Ladies, Best Mixed, Best Senior</w:t>
      </w:r>
    </w:p>
    <w:p w14:paraId="444CB342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4D85BF1F" w14:textId="1F1CF5BE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>Age Limitation</w:t>
      </w:r>
      <w:r w:rsidR="009159A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 xml:space="preserve"> for 7</w:t>
      </w:r>
      <w:r w:rsidR="009159AB" w:rsidRPr="009159A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th</w:t>
      </w:r>
      <w:r w:rsidR="009159A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 xml:space="preserve"> SEABF and 40</w:t>
      </w:r>
      <w:r w:rsidR="009159AB" w:rsidRPr="009159A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vertAlign w:val="superscript"/>
          <w:lang w:eastAsia="en-ID"/>
          <w14:ligatures w14:val="none"/>
        </w:rPr>
        <w:t>th</w:t>
      </w:r>
      <w:r w:rsidR="009159A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 xml:space="preserve"> ABCC</w:t>
      </w:r>
      <w:r w:rsidRPr="001C40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 xml:space="preserve"> (co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>r</w:t>
      </w:r>
      <w:r w:rsidRPr="001C40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 xml:space="preserve">rection from </w:t>
      </w:r>
      <w:proofErr w:type="spellStart"/>
      <w:r w:rsidRPr="001C40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>circulair</w:t>
      </w:r>
      <w:proofErr w:type="spellEnd"/>
      <w:r w:rsidRPr="001C400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D"/>
          <w14:ligatures w14:val="none"/>
        </w:rPr>
        <w:t xml:space="preserve"> 1)</w:t>
      </w:r>
    </w:p>
    <w:p w14:paraId="1F01E16E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For senior event: Each players shall attain at least 64 years age during the calendar year. </w:t>
      </w:r>
      <w:proofErr w:type="spellStart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i.e</w:t>
      </w:r>
      <w:proofErr w:type="spellEnd"/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shall have been born in or before 1960</w:t>
      </w:r>
    </w:p>
    <w:p w14:paraId="2631F248" w14:textId="77777777" w:rsidR="00E63237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</w:p>
    <w:p w14:paraId="65288C45" w14:textId="77777777" w:rsidR="00E63237" w:rsidRPr="001C4004" w:rsidRDefault="00E63237" w:rsidP="00E63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</w:pP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For Youth event: All participant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>s</w:t>
      </w:r>
      <w:r w:rsidRPr="001C4004">
        <w:rPr>
          <w:rFonts w:ascii="Arial" w:eastAsia="Times New Roman" w:hAnsi="Arial" w:cs="Arial"/>
          <w:color w:val="222222"/>
          <w:kern w:val="0"/>
          <w:sz w:val="24"/>
          <w:szCs w:val="24"/>
          <w:lang w:eastAsia="en-ID"/>
          <w14:ligatures w14:val="none"/>
        </w:rPr>
        <w:t xml:space="preserve"> in U26 event shall be age 25 or younger in the calendar year 2024. In u21 event shall be age 20 or younger in the calendar year 2024.</w:t>
      </w:r>
    </w:p>
    <w:p w14:paraId="7927DFAC" w14:textId="77777777" w:rsidR="00C35255" w:rsidRDefault="00C35255" w:rsidP="00E63237">
      <w:pPr>
        <w:jc w:val="both"/>
      </w:pPr>
    </w:p>
    <w:p w14:paraId="6B9950CE" w14:textId="1E7C7E4B" w:rsidR="00C35255" w:rsidRDefault="00C35255" w:rsidP="00E63237">
      <w:pPr>
        <w:jc w:val="both"/>
        <w:rPr>
          <w:rFonts w:ascii="Arial" w:hAnsi="Arial" w:cs="Arial"/>
          <w:sz w:val="24"/>
          <w:szCs w:val="24"/>
          <w:lang w:val="fi-FI"/>
        </w:rPr>
      </w:pPr>
    </w:p>
    <w:sectPr w:rsidR="00C3525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6DA1" w14:textId="77777777" w:rsidR="00413E5B" w:rsidRDefault="00413E5B" w:rsidP="00277511">
      <w:pPr>
        <w:spacing w:after="0" w:line="240" w:lineRule="auto"/>
      </w:pPr>
      <w:r>
        <w:separator/>
      </w:r>
    </w:p>
  </w:endnote>
  <w:endnote w:type="continuationSeparator" w:id="0">
    <w:p w14:paraId="305118D1" w14:textId="77777777" w:rsidR="00413E5B" w:rsidRDefault="00413E5B" w:rsidP="002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096C" w14:textId="51D8269C" w:rsidR="0095540C" w:rsidRDefault="00ED3064">
    <w:pPr>
      <w:pStyle w:val="Footer"/>
    </w:pPr>
    <w:r>
      <w:rPr>
        <w:rFonts w:ascii="Calibri" w:hAnsi="Calibri" w:cs="Calibri"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6C4E1B9D" wp14:editId="750717C7">
          <wp:simplePos x="0" y="0"/>
          <wp:positionH relativeFrom="margin">
            <wp:posOffset>3779520</wp:posOffset>
          </wp:positionH>
          <wp:positionV relativeFrom="paragraph">
            <wp:posOffset>-1013460</wp:posOffset>
          </wp:positionV>
          <wp:extent cx="2257301" cy="698430"/>
          <wp:effectExtent l="0" t="0" r="0" b="6985"/>
          <wp:wrapNone/>
          <wp:docPr id="213810124" name="Picture 6" descr="A black screen with number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10124" name="Picture 6" descr="A black screen with numbers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301" cy="69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40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1B9F76C" wp14:editId="7D826F52">
          <wp:simplePos x="0" y="0"/>
          <wp:positionH relativeFrom="page">
            <wp:align>right</wp:align>
          </wp:positionH>
          <wp:positionV relativeFrom="paragraph">
            <wp:posOffset>215265</wp:posOffset>
          </wp:positionV>
          <wp:extent cx="7571232" cy="404473"/>
          <wp:effectExtent l="0" t="0" r="0" b="0"/>
          <wp:wrapNone/>
          <wp:docPr id="1052693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40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F8B52" w14:textId="77777777" w:rsidR="00413E5B" w:rsidRDefault="00413E5B" w:rsidP="00277511">
      <w:pPr>
        <w:spacing w:after="0" w:line="240" w:lineRule="auto"/>
      </w:pPr>
      <w:r>
        <w:separator/>
      </w:r>
    </w:p>
  </w:footnote>
  <w:footnote w:type="continuationSeparator" w:id="0">
    <w:p w14:paraId="2B7366B7" w14:textId="77777777" w:rsidR="00413E5B" w:rsidRDefault="00413E5B" w:rsidP="002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8FA9E" w14:textId="74817D8F" w:rsidR="00277511" w:rsidRDefault="002775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04B8EA" wp14:editId="29259FAF">
          <wp:simplePos x="0" y="0"/>
          <wp:positionH relativeFrom="page">
            <wp:posOffset>0</wp:posOffset>
          </wp:positionH>
          <wp:positionV relativeFrom="paragraph">
            <wp:posOffset>-451739</wp:posOffset>
          </wp:positionV>
          <wp:extent cx="7601585" cy="504967"/>
          <wp:effectExtent l="0" t="0" r="0" b="9525"/>
          <wp:wrapNone/>
          <wp:docPr id="10442604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50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8F4"/>
    <w:multiLevelType w:val="hybridMultilevel"/>
    <w:tmpl w:val="12AC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55F"/>
    <w:multiLevelType w:val="hybridMultilevel"/>
    <w:tmpl w:val="0D12BF9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11"/>
    <w:rsid w:val="00006FA4"/>
    <w:rsid w:val="00065628"/>
    <w:rsid w:val="00073B65"/>
    <w:rsid w:val="00075276"/>
    <w:rsid w:val="000C2A0B"/>
    <w:rsid w:val="00142F55"/>
    <w:rsid w:val="00164BAF"/>
    <w:rsid w:val="002108AE"/>
    <w:rsid w:val="00224A7A"/>
    <w:rsid w:val="00277511"/>
    <w:rsid w:val="002809A7"/>
    <w:rsid w:val="00285003"/>
    <w:rsid w:val="00354B4B"/>
    <w:rsid w:val="00362B25"/>
    <w:rsid w:val="0038022F"/>
    <w:rsid w:val="003802A0"/>
    <w:rsid w:val="003F04A2"/>
    <w:rsid w:val="00413E5B"/>
    <w:rsid w:val="004E4B01"/>
    <w:rsid w:val="00526001"/>
    <w:rsid w:val="005A019B"/>
    <w:rsid w:val="0061767B"/>
    <w:rsid w:val="00632C35"/>
    <w:rsid w:val="00642D39"/>
    <w:rsid w:val="006B02D5"/>
    <w:rsid w:val="006C58CC"/>
    <w:rsid w:val="006D03FE"/>
    <w:rsid w:val="006E28BD"/>
    <w:rsid w:val="00721D6A"/>
    <w:rsid w:val="0074060E"/>
    <w:rsid w:val="0075427E"/>
    <w:rsid w:val="007742FB"/>
    <w:rsid w:val="007876E0"/>
    <w:rsid w:val="0079501D"/>
    <w:rsid w:val="007B4FC4"/>
    <w:rsid w:val="008065F7"/>
    <w:rsid w:val="00844731"/>
    <w:rsid w:val="00890AA1"/>
    <w:rsid w:val="008A401F"/>
    <w:rsid w:val="008A56A9"/>
    <w:rsid w:val="008B381E"/>
    <w:rsid w:val="008C41C0"/>
    <w:rsid w:val="009159AB"/>
    <w:rsid w:val="009312D8"/>
    <w:rsid w:val="009502F7"/>
    <w:rsid w:val="0095540C"/>
    <w:rsid w:val="009C4B06"/>
    <w:rsid w:val="00A6094A"/>
    <w:rsid w:val="00AA543E"/>
    <w:rsid w:val="00AB5775"/>
    <w:rsid w:val="00AC4122"/>
    <w:rsid w:val="00AC48DA"/>
    <w:rsid w:val="00AC531F"/>
    <w:rsid w:val="00AE6C22"/>
    <w:rsid w:val="00B04A17"/>
    <w:rsid w:val="00B12873"/>
    <w:rsid w:val="00B1749A"/>
    <w:rsid w:val="00BB5F63"/>
    <w:rsid w:val="00BE13A8"/>
    <w:rsid w:val="00C22ED3"/>
    <w:rsid w:val="00C25784"/>
    <w:rsid w:val="00C35255"/>
    <w:rsid w:val="00C467AD"/>
    <w:rsid w:val="00C903B5"/>
    <w:rsid w:val="00C91BAE"/>
    <w:rsid w:val="00D04F2E"/>
    <w:rsid w:val="00D3445F"/>
    <w:rsid w:val="00D42928"/>
    <w:rsid w:val="00D91CEC"/>
    <w:rsid w:val="00D9295B"/>
    <w:rsid w:val="00DA08DB"/>
    <w:rsid w:val="00DC4CF5"/>
    <w:rsid w:val="00E5239E"/>
    <w:rsid w:val="00E63237"/>
    <w:rsid w:val="00ED3064"/>
    <w:rsid w:val="00F11C60"/>
    <w:rsid w:val="00F127F7"/>
    <w:rsid w:val="00F72867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3C65"/>
  <w15:chartTrackingRefBased/>
  <w15:docId w15:val="{03B89CF0-D535-4422-B8DC-B7F7D84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5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5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5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5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5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5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5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5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5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5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5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51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7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11"/>
  </w:style>
  <w:style w:type="paragraph" w:styleId="Footer">
    <w:name w:val="footer"/>
    <w:basedOn w:val="Normal"/>
    <w:link w:val="FooterChar"/>
    <w:uiPriority w:val="99"/>
    <w:unhideWhenUsed/>
    <w:rsid w:val="0027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11"/>
  </w:style>
  <w:style w:type="paragraph" w:styleId="NoSpacing">
    <w:name w:val="No Spacing"/>
    <w:uiPriority w:val="1"/>
    <w:qFormat/>
    <w:rsid w:val="009554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276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3F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f2a6b6-5825-4821-aba1-36d3c9ee7ee0}" enabled="0" method="" siteId="{6ff2a6b6-5825-4821-aba1-36d3c9ee7ee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hutomoriyo@gmail.com</dc:creator>
  <cp:keywords/>
  <dc:description/>
  <cp:lastModifiedBy>Microsoft account</cp:lastModifiedBy>
  <cp:revision>2</cp:revision>
  <cp:lastPrinted>2024-04-04T07:09:00Z</cp:lastPrinted>
  <dcterms:created xsi:type="dcterms:W3CDTF">2024-06-12T09:30:00Z</dcterms:created>
  <dcterms:modified xsi:type="dcterms:W3CDTF">2024-06-12T09:30:00Z</dcterms:modified>
</cp:coreProperties>
</file>